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3" w:rsidRPr="002C4B03" w:rsidRDefault="002C4B03" w:rsidP="002C4B03">
      <w:pPr>
        <w:widowControl w:val="0"/>
        <w:suppressAutoHyphens/>
        <w:spacing w:after="0" w:line="100" w:lineRule="atLeast"/>
        <w:jc w:val="center"/>
        <w:rPr>
          <w:rFonts w:ascii="Arial" w:eastAsia="SimSun" w:hAnsi="Arial" w:cs="Arial"/>
          <w:b/>
          <w:kern w:val="2"/>
          <w:sz w:val="32"/>
          <w:szCs w:val="32"/>
          <w:lang w:eastAsia="ar-SA"/>
        </w:rPr>
      </w:pPr>
      <w:r w:rsidRPr="002C4B03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>29.12.2017 года № 152</w:t>
      </w:r>
    </w:p>
    <w:p w:rsidR="002C4B03" w:rsidRPr="002C4B03" w:rsidRDefault="002C4B03" w:rsidP="002C4B03">
      <w:pPr>
        <w:shd w:val="clear" w:color="auto" w:fill="FFFFFF"/>
        <w:spacing w:after="0" w:line="293" w:lineRule="atLeast"/>
        <w:jc w:val="center"/>
        <w:rPr>
          <w:rFonts w:ascii="Arial" w:eastAsiaTheme="minorEastAsia" w:hAnsi="Arial" w:cs="Arial"/>
          <w:b/>
          <w:spacing w:val="10"/>
          <w:sz w:val="32"/>
          <w:szCs w:val="32"/>
          <w:lang w:eastAsia="ru-RU"/>
        </w:rPr>
      </w:pPr>
      <w:r w:rsidRPr="002C4B03">
        <w:rPr>
          <w:rFonts w:ascii="Arial" w:hAnsi="Arial" w:cs="Arial"/>
          <w:b/>
          <w:spacing w:val="10"/>
          <w:sz w:val="32"/>
          <w:szCs w:val="32"/>
        </w:rPr>
        <w:t>РОССИЙСКАЯ ФЕДЕРАЦИЯ</w:t>
      </w:r>
      <w:r w:rsidRPr="002C4B03">
        <w:rPr>
          <w:rFonts w:ascii="Arial" w:hAnsi="Arial" w:cs="Arial"/>
          <w:b/>
          <w:spacing w:val="10"/>
          <w:sz w:val="32"/>
          <w:szCs w:val="32"/>
        </w:rPr>
        <w:br/>
        <w:t>ИРКУТСКАЯ ОБЛАСТЬ</w:t>
      </w:r>
    </w:p>
    <w:p w:rsidR="002C4B03" w:rsidRPr="002C4B03" w:rsidRDefault="002C4B03" w:rsidP="002C4B0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2C4B03">
        <w:rPr>
          <w:rFonts w:ascii="Arial" w:hAnsi="Arial" w:cs="Arial"/>
          <w:b/>
          <w:spacing w:val="10"/>
          <w:sz w:val="32"/>
          <w:szCs w:val="32"/>
        </w:rPr>
        <w:t xml:space="preserve">БОХАНСКИЙ РАЙОН </w:t>
      </w:r>
    </w:p>
    <w:p w:rsidR="002C4B03" w:rsidRPr="002C4B03" w:rsidRDefault="002C4B03" w:rsidP="002C4B0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2C4B03">
        <w:rPr>
          <w:rFonts w:ascii="Arial" w:hAnsi="Arial" w:cs="Arial"/>
          <w:b/>
          <w:spacing w:val="10"/>
          <w:sz w:val="32"/>
          <w:szCs w:val="32"/>
        </w:rPr>
        <w:t>МУНИЦИПАЛЬНОЕ ОБРАЗОВАНИЕ «ТИХОНОВКА»</w:t>
      </w:r>
    </w:p>
    <w:p w:rsidR="002C4B03" w:rsidRPr="002C4B03" w:rsidRDefault="002C4B03" w:rsidP="002C4B0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2C4B03">
        <w:rPr>
          <w:rFonts w:ascii="Arial" w:hAnsi="Arial" w:cs="Arial"/>
          <w:b/>
          <w:spacing w:val="10"/>
          <w:sz w:val="32"/>
          <w:szCs w:val="32"/>
        </w:rPr>
        <w:t xml:space="preserve">ГЛАВА </w:t>
      </w:r>
      <w:bookmarkStart w:id="0" w:name="_GoBack"/>
      <w:bookmarkEnd w:id="0"/>
    </w:p>
    <w:p w:rsidR="002C4B03" w:rsidRPr="002C4B03" w:rsidRDefault="002C4B03" w:rsidP="002C4B03">
      <w:pPr>
        <w:shd w:val="clear" w:color="auto" w:fill="FFFFFF"/>
        <w:spacing w:after="0" w:line="293" w:lineRule="atLeast"/>
        <w:jc w:val="center"/>
        <w:rPr>
          <w:rFonts w:ascii="Arial" w:hAnsi="Arial" w:cs="Arial"/>
          <w:b/>
          <w:spacing w:val="10"/>
          <w:sz w:val="32"/>
          <w:szCs w:val="32"/>
        </w:rPr>
      </w:pPr>
      <w:r w:rsidRPr="002C4B03">
        <w:rPr>
          <w:rFonts w:ascii="Arial" w:hAnsi="Arial" w:cs="Arial"/>
          <w:b/>
          <w:spacing w:val="10"/>
          <w:sz w:val="32"/>
          <w:szCs w:val="32"/>
        </w:rPr>
        <w:t>ПОСТАНОВЛЕНИЕ</w:t>
      </w:r>
    </w:p>
    <w:p w:rsidR="002C4B03" w:rsidRPr="002C4B03" w:rsidRDefault="002C4B03" w:rsidP="002C4B03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2C4B03" w:rsidRPr="002C4B03" w:rsidRDefault="002C4B03" w:rsidP="002C4B03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b/>
          <w:kern w:val="2"/>
          <w:sz w:val="32"/>
          <w:szCs w:val="32"/>
          <w:lang w:eastAsia="ar-SA"/>
        </w:rPr>
      </w:pPr>
      <w:r w:rsidRPr="002C4B03"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Pr="002C4B03">
        <w:rPr>
          <w:rFonts w:ascii="Arial" w:eastAsia="SimSun" w:hAnsi="Arial" w:cs="Arial"/>
          <w:b/>
          <w:kern w:val="2"/>
          <w:sz w:val="32"/>
          <w:szCs w:val="32"/>
          <w:lang w:eastAsia="ar-SA"/>
        </w:rPr>
        <w:t>МУНИЦИПАЛЬНОЙ ПРОГРАММЫ «ФОРМИРОВАНИЕ КОМФОРТНОЙ ГОРОДСКОЙ (СЕЛЬСКОЙ) СРЕДЫ НА 2018-2022 ГОДЫ НА ТЕРРИТОРИИ МУНИЦИПАЛЬНОГО ОБРАЗОВАНИЯ «ТИХОНОВКА» БОХАНСКОГО РАЙОНА ИРКУТСКОЙ ОБЛАСТИ»</w:t>
      </w:r>
    </w:p>
    <w:p w:rsidR="002C4B03" w:rsidRDefault="002C4B03" w:rsidP="002C4B0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C4B03" w:rsidRDefault="002C4B03" w:rsidP="002C4B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N 131-ФЗ "Об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",  Уставом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«Тихоновка»</w:t>
      </w: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theme="minorBidi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муниципальной </w:t>
      </w:r>
      <w:proofErr w:type="gramStart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программы  «</w:t>
      </w:r>
      <w:proofErr w:type="gramEnd"/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Формирование комфортной городской (сельской)  среды на 2018-2022 годы  в муниципальном образовании «Тихоновка» Боханского района Иркутской области».</w:t>
      </w:r>
    </w:p>
    <w:p w:rsidR="002C4B03" w:rsidRDefault="002C4B03" w:rsidP="002C4B0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«Вестнике» МО «Тихоновка» и на официальном сайте МО «Боханский район» в информационно-телекоммуникационной сети Интернет.</w:t>
      </w: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 М.В.Скоробогатова</w:t>
      </w:r>
    </w:p>
    <w:p w:rsidR="002C4B03" w:rsidRDefault="002C4B03" w:rsidP="002C4B03">
      <w:pPr>
        <w:spacing w:after="0"/>
        <w:rPr>
          <w:rFonts w:ascii="Times New Roman" w:hAnsi="Times New Roman"/>
          <w:sz w:val="24"/>
          <w:szCs w:val="24"/>
        </w:rPr>
      </w:pPr>
    </w:p>
    <w:p w:rsidR="002C4B03" w:rsidRDefault="002C4B03" w:rsidP="002C4B0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21E5E" w:rsidRDefault="00621E5E"/>
    <w:sectPr w:rsidR="0062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E"/>
    <w:rsid w:val="0004056E"/>
    <w:rsid w:val="002C4B03"/>
    <w:rsid w:val="006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45B8-89D7-45D9-A445-6145B1C5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2018-01-09T08:21:00Z</dcterms:created>
  <dcterms:modified xsi:type="dcterms:W3CDTF">2018-01-09T08:22:00Z</dcterms:modified>
</cp:coreProperties>
</file>